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candidatura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Bolseiro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center"/>
      </w:pPr>
      <w:r w:rsidDel="00000000" w:rsidR="00000000" w:rsidRPr="00000000">
        <w:rPr>
          <w:i w:val="1"/>
          <w:rtl w:val="0"/>
        </w:rPr>
        <w:t xml:space="preserve">(Por favor preencha esta ficha online, assine, digitalize e envie-nos em formato </w:t>
      </w:r>
      <w:r w:rsidDel="00000000" w:rsidR="00000000" w:rsidRPr="00000000">
        <w:rPr>
          <w:b w:val="1"/>
          <w:i w:val="1"/>
          <w:rtl w:val="0"/>
        </w:rPr>
        <w:t xml:space="preserve">PDF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60" w:lineRule="auto"/>
        <w:ind w:left="0" w:right="0" w:firstLine="0"/>
        <w:contextualSpacing w:val="0"/>
        <w:jc w:val="both"/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São elegíveis a bolseiro todos os cidadãos portugueses que: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360" w:lineRule="auto"/>
        <w:ind w:left="720" w:right="0" w:hanging="360"/>
        <w:contextualSpacing w:val="1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tenham adquirido até à data de início da bolsa um grau académico (mínimo licenciatura)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tenham residência  em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Portugal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na altura de candidatura da bolsa.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360" w:lineRule="auto"/>
        <w:ind w:left="720" w:right="0" w:hanging="360"/>
        <w:contextualSpacing w:val="1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possuam fluência escrita e falada de português e inglês e/ou alemão.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360" w:lineRule="auto"/>
        <w:ind w:left="0" w:right="0" w:firstLine="0"/>
        <w:contextualSpacing w:val="0"/>
        <w:jc w:val="both"/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ab/>
        <w:tab/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Pessoais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Nome Completo: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Data de nascimento: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Naturalidade: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Morada: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Educação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Licenciatura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Universidade: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Faculdade/Departamento: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Curso: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Ano de Registo - Ano de Graduação:  ______-______</w:t>
        <w:br w:type="textWrapping"/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Mestrado/Doutoramento (riscar o que não se aplica)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Universidade: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Faculdade/Departamento: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Curso/Tema: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Ano de Registo - Ano de Graduação:  ______-______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Outros Cursos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Universidade: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Faculdade/Departamento: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Curso</w:t>
      </w:r>
      <w:r w:rsidDel="00000000" w:rsidR="00000000" w:rsidRPr="00000000">
        <w:rPr>
          <w:rtl w:val="0"/>
        </w:rPr>
        <w:t xml:space="preserve">/Tema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Ano de Registo - Ano de Graduação:  ______-______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Descreva a motivação que o/a levou a concorrer às Bolsas asppa+  (máximo 500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caracteres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Como acha que as Bolsas asppa+ o/a beneficiarão? (máxim</w:t>
      </w:r>
      <w:r w:rsidDel="00000000" w:rsidR="00000000" w:rsidRPr="00000000">
        <w:rPr>
          <w:highlight w:val="white"/>
          <w:rtl w:val="0"/>
        </w:rPr>
        <w:t xml:space="preserve">o 500</w:t>
      </w:r>
      <w:r w:rsidDel="00000000" w:rsidR="00000000" w:rsidRPr="00000000">
        <w:rPr>
          <w:highlight w:val="white"/>
          <w:rtl w:val="0"/>
        </w:rPr>
        <w:t xml:space="preserve"> cara</w:t>
      </w:r>
      <w:r w:rsidDel="00000000" w:rsidR="00000000" w:rsidRPr="00000000">
        <w:rPr>
          <w:rtl w:val="0"/>
        </w:rPr>
        <w:t xml:space="preserve">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Candidato-me ao seguinte projecto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Título do Projecto: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Motivação para este projecto (m</w:t>
      </w:r>
      <w:r w:rsidDel="00000000" w:rsidR="00000000" w:rsidRPr="00000000">
        <w:rPr>
          <w:b w:val="1"/>
          <w:rtl w:val="0"/>
        </w:rPr>
        <w:t xml:space="preserve">á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b w:val="1"/>
          <w:rtl w:val="0"/>
        </w:rPr>
        <w:t xml:space="preserve">imo 1000 </w:t>
      </w:r>
      <w:r w:rsidDel="00000000" w:rsidR="00000000" w:rsidRPr="00000000">
        <w:rPr>
          <w:b w:val="1"/>
          <w:rtl w:val="0"/>
        </w:rPr>
        <w:t xml:space="preserve">caracteres):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Carta de recomendação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Nome e Filiação da Entidade que concede recomendação: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Contacto</w:t>
      </w:r>
      <w:r w:rsidDel="00000000" w:rsidR="00000000" w:rsidRPr="00000000">
        <w:rPr>
          <w:rtl w:val="0"/>
        </w:rPr>
        <w:t xml:space="preserve"> da Entidade que concede recomendação: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highlight w:val="white"/>
          <w:rtl w:val="0"/>
        </w:rPr>
        <w:t xml:space="preserve">* </w:t>
      </w:r>
      <w:r w:rsidDel="00000000" w:rsidR="00000000" w:rsidRPr="00000000">
        <w:rPr>
          <w:highlight w:val="white"/>
          <w:rtl w:val="0"/>
        </w:rPr>
        <w:t xml:space="preserve">A Carta de recomendação deverá ser enviada pela </w:t>
      </w:r>
      <w:r w:rsidDel="00000000" w:rsidR="00000000" w:rsidRPr="00000000">
        <w:rPr>
          <w:highlight w:val="white"/>
          <w:rtl w:val="0"/>
        </w:rPr>
        <w:t xml:space="preserve">entidade de </w:t>
      </w:r>
      <w:r w:rsidDel="00000000" w:rsidR="00000000" w:rsidRPr="00000000">
        <w:rPr>
          <w:highlight w:val="white"/>
          <w:rtl w:val="0"/>
        </w:rPr>
        <w:t xml:space="preserve">referência para </w:t>
      </w:r>
      <w:hyperlink r:id="rId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bolsas@asppa.de</w:t>
        </w:r>
      </w:hyperlink>
      <w:r w:rsidDel="00000000" w:rsidR="00000000" w:rsidRPr="00000000">
        <w:rPr>
          <w:highlight w:val="white"/>
          <w:rtl w:val="0"/>
        </w:rPr>
        <w:t xml:space="preserve"> até à data limite de candidatura</w:t>
      </w:r>
      <w:r w:rsidDel="00000000" w:rsidR="00000000" w:rsidRPr="00000000">
        <w:rPr>
          <w:highlight w:val="white"/>
          <w:rtl w:val="0"/>
        </w:rPr>
        <w:t xml:space="preserve">, identificando o Bolseiro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Declaro que todas as informações que forneço nesta candidatura são verdadeiras.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Local e Data: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  <w:t xml:space="preserve">Assinatura: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(Por favor imprima este documento assine e envie em </w:t>
      </w:r>
      <w:r w:rsidDel="00000000" w:rsidR="00000000" w:rsidRPr="00000000">
        <w:rPr>
          <w:b w:val="1"/>
          <w:rtl w:val="0"/>
        </w:rPr>
        <w:t xml:space="preserve">PDF</w:t>
      </w:r>
      <w:r w:rsidDel="00000000" w:rsidR="00000000" w:rsidRPr="00000000">
        <w:rPr>
          <w:rtl w:val="0"/>
        </w:rPr>
        <w:t xml:space="preserve">.)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line="240" w:lineRule="auto"/>
      <w:contextualSpacing w:val="0"/>
      <w:jc w:val="center"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ASPPA - Associação de Pós-Graduados Portugueses na Alemanha e.V.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536"/>
        <w:tab w:val="right" w:pos="9072"/>
      </w:tabs>
      <w:spacing w:line="240" w:lineRule="auto"/>
      <w:contextualSpacing w:val="0"/>
      <w:jc w:val="center"/>
    </w:pP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Website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: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www.asppa.de</w:t>
      </w:r>
    </w:hyperlink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sz w:val="18"/>
        <w:szCs w:val="18"/>
        <w:rtl w:val="0"/>
      </w:rPr>
      <w:t xml:space="preserve">Mail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contacto@asppa.de</w:t>
      </w:r>
    </w:hyperlink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right"/>
    </w:pPr>
    <w:fldSimple w:instr="PAGE" w:fldLock="0" w:dirty="0">
      <w:r w:rsidDel="00000000" w:rsidR="00000000" w:rsidRPr="00000000">
        <w:rPr/>
      </w:r>
    </w:fldSimple>
    <w:r w:rsidDel="00000000" w:rsidR="00000000" w:rsidRPr="00000000">
      <w:rPr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703"/>
        <w:tab w:val="right" w:pos="9406"/>
      </w:tabs>
      <w:spacing w:before="720" w:line="240" w:lineRule="auto"/>
      <w:contextualSpacing w:val="0"/>
      <w:jc w:val="center"/>
    </w:pPr>
    <w:r w:rsidDel="00000000" w:rsidR="00000000" w:rsidRPr="00000000">
      <w:drawing>
        <wp:inline distB="0" distT="0" distL="0" distR="0">
          <wp:extent cx="2771775" cy="294111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1775" cy="2941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bolsas@asppa.de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sppa.de" TargetMode="External"/><Relationship Id="rId2" Type="http://schemas.openxmlformats.org/officeDocument/2006/relationships/hyperlink" Target="mailto:contacto@asppa.d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